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碱性凝胶上样缓冲液（6*）说明书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碱性凝胶加样缓冲液(6x)是一-种经过适当改良的6倍浓缩的DNA上样缓冲液。本上样缓冲液以溴酚蓝、二甲苯青为指示剂，稀释至1x后比重仍然较大，加样后易下沉，且颜色清晰可见，起到电泳指示的作用。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碱性凝胶加样缓冲液(6x )是6倍浓缩的溶液,主要由溴甲酚绿、二甲苯青FF、Ficoll400等组成，呈碱性。使用时需稀释至1x使用，主要用于碱性琼脂糖凝胶电泳。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7"/>
        <w:tblpPr w:leftFromText="180" w:rightFromText="180" w:vertAnchor="text" w:horzAnchor="page" w:tblpX="1896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149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464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41275</wp:posOffset>
                      </wp:positionV>
                      <wp:extent cx="2938780" cy="358775"/>
                      <wp:effectExtent l="635" t="4445" r="13335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4570" y="5426710"/>
                                <a:ext cx="2938780" cy="35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3.25pt;height:28.25pt;width:231.4pt;z-index:251659264;mso-width-relative:page;mso-height-relative:page;" filled="f" stroked="t" coordsize="21600,21600" o:gfxdata="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tk2I1AAAAAcBAAAPAAAAAAAAAAEAIAAAACIAAABkcnMvZG93bnJldi54bWxQSwECFAAU&#10;AAAACACHTuJA37k5fvUBAADCAwAADgAAAAAAAAABACAAAAAj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编号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RC21879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碱性凝胶上样缓冲液（6*）</w:t>
            </w:r>
          </w:p>
        </w:tc>
        <w:tc>
          <w:tcPr>
            <w:tcW w:w="149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ml</w:t>
            </w:r>
          </w:p>
        </w:tc>
        <w:tc>
          <w:tcPr>
            <w:tcW w:w="211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RT避光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610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numPr>
          <w:ilvl w:val="0"/>
          <w:numId w:val="1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1、蒸馏水</w:t>
      </w:r>
    </w:p>
    <w:p>
      <w:pPr>
        <w:numPr>
          <w:ilvl w:val="0"/>
          <w:numId w:val="1"/>
        </w:numPr>
        <w:ind w:left="0" w:leftChars="0" w:right="0" w:righ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恒温箱或水浴锅 </w:t>
      </w:r>
    </w:p>
    <w:p>
      <w:pPr>
        <w:numPr>
          <w:ilvl w:val="0"/>
          <w:numId w:val="0"/>
        </w:numPr>
        <w:ind w:leftChars="0"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操作步骤(仅供参考)：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1、按照每9μl DNA样品加入1μl碱性琼脂糖凝胶电泳的比例，混合DNA样品和碱性琼脂糖凝胶电泳。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2、直接加到胶内，电泳。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操注意事项：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1、如果每次的使用量很小，可以适当分装后再使用。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2、为了您的安全和健康，请穿实验服并戴一次性手套操作。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个月有效。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C65E5"/>
    <w:multiLevelType w:val="singleLevel"/>
    <w:tmpl w:val="809C65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A261945"/>
    <w:rsid w:val="1E304318"/>
    <w:rsid w:val="1EBE7523"/>
    <w:rsid w:val="204025F4"/>
    <w:rsid w:val="21451277"/>
    <w:rsid w:val="23CB5A90"/>
    <w:rsid w:val="23FF11DB"/>
    <w:rsid w:val="24D5514D"/>
    <w:rsid w:val="254814BB"/>
    <w:rsid w:val="25843A46"/>
    <w:rsid w:val="262E5EB0"/>
    <w:rsid w:val="26C10671"/>
    <w:rsid w:val="27375FC7"/>
    <w:rsid w:val="28CF3C4A"/>
    <w:rsid w:val="29EA37DB"/>
    <w:rsid w:val="2A7231EE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9E16D4D"/>
    <w:rsid w:val="3B990213"/>
    <w:rsid w:val="3D332888"/>
    <w:rsid w:val="3D626A4F"/>
    <w:rsid w:val="3E19774E"/>
    <w:rsid w:val="3F7D25C0"/>
    <w:rsid w:val="3FA153B8"/>
    <w:rsid w:val="4209329F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3F83792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336014"/>
    <w:rsid w:val="60427CA5"/>
    <w:rsid w:val="60860DE8"/>
    <w:rsid w:val="621250F2"/>
    <w:rsid w:val="62491C2A"/>
    <w:rsid w:val="666B1ACF"/>
    <w:rsid w:val="67EF5EC2"/>
    <w:rsid w:val="680769BC"/>
    <w:rsid w:val="69566324"/>
    <w:rsid w:val="6A9A54E1"/>
    <w:rsid w:val="6C153E04"/>
    <w:rsid w:val="6DA36CEA"/>
    <w:rsid w:val="6DCA5D9A"/>
    <w:rsid w:val="71601BDC"/>
    <w:rsid w:val="719E0BD3"/>
    <w:rsid w:val="71CF3F9D"/>
    <w:rsid w:val="71D80892"/>
    <w:rsid w:val="7277575C"/>
    <w:rsid w:val="732660EB"/>
    <w:rsid w:val="7368775B"/>
    <w:rsid w:val="73DE718D"/>
    <w:rsid w:val="745C203E"/>
    <w:rsid w:val="7477764A"/>
    <w:rsid w:val="749F36F9"/>
    <w:rsid w:val="74CD662A"/>
    <w:rsid w:val="75B81165"/>
    <w:rsid w:val="75FE1AF4"/>
    <w:rsid w:val="768B4E30"/>
    <w:rsid w:val="76D34A25"/>
    <w:rsid w:val="775A090F"/>
    <w:rsid w:val="780A52E6"/>
    <w:rsid w:val="7861139C"/>
    <w:rsid w:val="790F707F"/>
    <w:rsid w:val="7968212C"/>
    <w:rsid w:val="79E71AA1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op_dict3_font24"/>
    <w:basedOn w:val="8"/>
    <w:unhideWhenUsed/>
    <w:qFormat/>
    <w:uiPriority w:val="0"/>
    <w:rPr>
      <w:rFonts w:hint="default" w:ascii="Times New Roman"/>
      <w:sz w:val="24"/>
    </w:rPr>
  </w:style>
  <w:style w:type="paragraph" w:customStyle="1" w:styleId="11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2021-11-24T08:51:00Z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0CFEA7DBC3E0466BB0B868BF30C598C5</vt:lpwstr>
  </property>
</Properties>
</file>